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customizations.xml" ContentType="application/vnd.ms-word.keyMapCustomization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9D1585" w:rsidP="009D1585" w:rsidRDefault="009D1585" w14:paraId="0B0895F0" w14:textId="77777777">
      <w:pPr>
        <w:pStyle w:val="01-Headline"/>
        <w:rPr>
          <w:lang w:val="en-GB"/>
        </w:rPr>
      </w:pPr>
      <w:r>
        <w:rPr>
          <w:lang w:val="en-GB"/>
        </w:rPr>
        <w:t>Laurent Fabre</w:t>
      </w:r>
    </w:p>
    <w:p w:rsidR="009D1585" w:rsidP="009D1585" w:rsidRDefault="009D1585" w14:paraId="636CCE82" w14:textId="77777777">
      <w:pPr>
        <w:pStyle w:val="01-Headline"/>
        <w:rPr>
          <w:sz w:val="24"/>
          <w:szCs w:val="24"/>
          <w:lang w:val="en-GB"/>
        </w:rPr>
      </w:pPr>
      <w:r w:rsidRPr="000B07FF">
        <w:rPr>
          <w:sz w:val="24"/>
          <w:szCs w:val="24"/>
          <w:lang w:val="en-GB"/>
        </w:rPr>
        <w:t>Executive Vice President,</w:t>
      </w:r>
      <w:r>
        <w:rPr>
          <w:sz w:val="24"/>
          <w:szCs w:val="24"/>
          <w:lang w:val="en-GB"/>
        </w:rPr>
        <w:t xml:space="preserve"> Wheel Brake Solutions Segment,</w:t>
      </w:r>
    </w:p>
    <w:p w:rsidR="009D1585" w:rsidP="009D1585" w:rsidRDefault="009D1585" w14:paraId="603B4583" w14:textId="77777777">
      <w:pPr>
        <w:pStyle w:val="01-Headline"/>
        <w:rPr>
          <w:sz w:val="24"/>
          <w:szCs w:val="24"/>
          <w:lang w:val="en-GB"/>
        </w:rPr>
      </w:pPr>
      <w:r>
        <w:rPr>
          <w:sz w:val="24"/>
          <w:szCs w:val="24"/>
          <w:lang w:val="en-GB"/>
        </w:rPr>
        <w:t xml:space="preserve">Member of the Management Board, </w:t>
      </w:r>
      <w:r w:rsidRPr="000B1A6D">
        <w:rPr>
          <w:sz w:val="24"/>
          <w:szCs w:val="24"/>
          <w:lang w:val="en-GB"/>
        </w:rPr>
        <w:t>Safety</w:t>
      </w:r>
      <w:r>
        <w:rPr>
          <w:sz w:val="24"/>
          <w:szCs w:val="24"/>
          <w:lang w:val="en-GB"/>
        </w:rPr>
        <w:t xml:space="preserve"> and Motion Business Area</w:t>
      </w:r>
    </w:p>
    <w:p w:rsidR="009D1585" w:rsidP="009D1585" w:rsidRDefault="009D1585" w14:paraId="5CE6AF32" w14:textId="77777777">
      <w:pPr>
        <w:spacing w:line="360" w:lineRule="auto"/>
        <w:jc w:val="both"/>
        <w:rPr>
          <w:lang w:val="en-US" w:eastAsia="zh-CN"/>
        </w:rPr>
      </w:pPr>
      <w:r>
        <w:rPr>
          <w:lang w:val="en-US" w:eastAsia="zh-CN"/>
        </w:rPr>
        <w:t xml:space="preserve"> </w:t>
      </w:r>
    </w:p>
    <w:p w:rsidR="009D1585" w:rsidP="009D1585" w:rsidRDefault="009D1585" w14:paraId="18DBEDA1" w14:textId="77777777">
      <w:pPr>
        <w:pStyle w:val="11-Text"/>
        <w:rPr>
          <w:lang w:val="en-US"/>
        </w:rPr>
      </w:pPr>
      <w:r>
        <w:rPr>
          <w:lang w:val="en-GB" w:eastAsia="zh-CN"/>
        </w:rPr>
        <w:t xml:space="preserve">Laurent Fabre </w:t>
      </w:r>
      <w:r>
        <w:rPr>
          <w:lang w:val="en-US"/>
        </w:rPr>
        <w:t xml:space="preserve">has more than </w:t>
      </w:r>
      <w:r w:rsidRPr="00F5184C">
        <w:rPr>
          <w:lang w:val="en-US"/>
        </w:rPr>
        <w:t xml:space="preserve">25 </w:t>
      </w:r>
      <w:r>
        <w:rPr>
          <w:lang w:val="en-US"/>
        </w:rPr>
        <w:t>years’ experience in various management positions in the automotive industry and holds a Micro Electronic Engineering degree from the INSA school in Toulouse, France.</w:t>
      </w:r>
    </w:p>
    <w:p w:rsidR="009D1585" w:rsidP="009D1585" w:rsidRDefault="009D1585" w14:paraId="4837F282" w14:textId="77777777">
      <w:pPr>
        <w:pStyle w:val="11-Text"/>
        <w:rPr>
          <w:lang w:val="en-US"/>
        </w:rPr>
      </w:pPr>
      <w:r>
        <w:rPr>
          <w:lang w:val="en-US"/>
        </w:rPr>
        <w:t xml:space="preserve">Fabre started in 1997 as </w:t>
      </w:r>
      <w:r w:rsidRPr="004D0E0E">
        <w:rPr>
          <w:lang w:val="en-US"/>
        </w:rPr>
        <w:t xml:space="preserve">a System Function Responsible </w:t>
      </w:r>
      <w:r>
        <w:rPr>
          <w:lang w:val="en-US"/>
        </w:rPr>
        <w:t>for</w:t>
      </w:r>
      <w:r w:rsidRPr="00204DD6">
        <w:rPr>
          <w:lang w:val="en-US"/>
        </w:rPr>
        <w:t xml:space="preserve"> </w:t>
      </w:r>
      <w:r>
        <w:rPr>
          <w:lang w:val="en-US"/>
        </w:rPr>
        <w:t>o</w:t>
      </w:r>
      <w:r w:rsidRPr="00204DD6">
        <w:rPr>
          <w:lang w:val="en-US"/>
        </w:rPr>
        <w:t>n-board diagnostic</w:t>
      </w:r>
      <w:r>
        <w:rPr>
          <w:lang w:val="en-US"/>
        </w:rPr>
        <w:t xml:space="preserve"> functions </w:t>
      </w:r>
      <w:r w:rsidRPr="004D0E0E">
        <w:rPr>
          <w:lang w:val="en-US"/>
        </w:rPr>
        <w:t xml:space="preserve">in </w:t>
      </w:r>
      <w:proofErr w:type="spellStart"/>
      <w:r w:rsidRPr="004D0E0E">
        <w:rPr>
          <w:lang w:val="en-US"/>
        </w:rPr>
        <w:t>PowerTrain</w:t>
      </w:r>
      <w:proofErr w:type="spellEnd"/>
      <w:r w:rsidRPr="004D0E0E">
        <w:rPr>
          <w:lang w:val="en-US"/>
        </w:rPr>
        <w:t xml:space="preserve"> at Siemens Automotive</w:t>
      </w:r>
      <w:r>
        <w:rPr>
          <w:lang w:val="en-US"/>
        </w:rPr>
        <w:t xml:space="preserve"> in Toulouse. In 2001, he moved into the Interior division to develop the first generic TPMS sensor as </w:t>
      </w:r>
      <w:r w:rsidRPr="00F02696">
        <w:rPr>
          <w:lang w:val="en-US"/>
        </w:rPr>
        <w:t xml:space="preserve">Project Leader </w:t>
      </w:r>
      <w:r>
        <w:rPr>
          <w:lang w:val="en-US"/>
        </w:rPr>
        <w:t xml:space="preserve">and </w:t>
      </w:r>
      <w:r w:rsidRPr="00F02696">
        <w:rPr>
          <w:lang w:val="en-US"/>
        </w:rPr>
        <w:t>in 2003</w:t>
      </w:r>
      <w:r>
        <w:rPr>
          <w:lang w:val="en-US"/>
        </w:rPr>
        <w:t xml:space="preserve"> as a </w:t>
      </w:r>
      <w:r w:rsidRPr="00F02696">
        <w:rPr>
          <w:lang w:val="en-US"/>
        </w:rPr>
        <w:t>Program Manager</w:t>
      </w:r>
      <w:r>
        <w:rPr>
          <w:lang w:val="en-US"/>
        </w:rPr>
        <w:t xml:space="preserve">. Finally, in 2007, he took the position of </w:t>
      </w:r>
      <w:r w:rsidRPr="00F02696">
        <w:rPr>
          <w:lang w:val="en-US"/>
        </w:rPr>
        <w:t xml:space="preserve">Technical Director </w:t>
      </w:r>
      <w:r>
        <w:rPr>
          <w:lang w:val="en-US"/>
        </w:rPr>
        <w:t>for all TPMS R&amp;D, when Continental acquired Siemens VDO.</w:t>
      </w:r>
    </w:p>
    <w:p w:rsidR="009D1585" w:rsidP="009D1585" w:rsidRDefault="009D1585" w14:paraId="255F47D6" w14:textId="77777777">
      <w:pPr>
        <w:pStyle w:val="11-Text"/>
        <w:rPr>
          <w:lang w:val="en-US"/>
        </w:rPr>
      </w:pPr>
      <w:r w:rsidRPr="00845C3F">
        <w:rPr>
          <w:lang w:val="en-US"/>
        </w:rPr>
        <w:t>In 2008, he join</w:t>
      </w:r>
      <w:r>
        <w:rPr>
          <w:lang w:val="en-US"/>
        </w:rPr>
        <w:t>ed</w:t>
      </w:r>
      <w:r w:rsidRPr="00845C3F">
        <w:rPr>
          <w:lang w:val="en-US"/>
        </w:rPr>
        <w:t xml:space="preserve"> </w:t>
      </w:r>
      <w:r>
        <w:rPr>
          <w:lang w:val="en-US"/>
        </w:rPr>
        <w:t xml:space="preserve">the </w:t>
      </w:r>
      <w:r w:rsidRPr="00845C3F">
        <w:rPr>
          <w:lang w:val="en-US"/>
        </w:rPr>
        <w:t xml:space="preserve">JV </w:t>
      </w:r>
      <w:proofErr w:type="spellStart"/>
      <w:r w:rsidRPr="00845C3F">
        <w:rPr>
          <w:lang w:val="en-US"/>
        </w:rPr>
        <w:t>Synerject</w:t>
      </w:r>
      <w:proofErr w:type="spellEnd"/>
      <w:r>
        <w:rPr>
          <w:rStyle w:val="Funotenzeichen"/>
          <w:lang w:val="en-US"/>
        </w:rPr>
        <w:footnoteReference w:id="2"/>
      </w:r>
      <w:r w:rsidRPr="00845C3F">
        <w:rPr>
          <w:lang w:val="en-US"/>
        </w:rPr>
        <w:t xml:space="preserve"> </w:t>
      </w:r>
      <w:r>
        <w:rPr>
          <w:lang w:val="en-US"/>
        </w:rPr>
        <w:t xml:space="preserve">in Toulouse </w:t>
      </w:r>
      <w:r w:rsidRPr="00845C3F">
        <w:rPr>
          <w:lang w:val="en-US"/>
        </w:rPr>
        <w:t>as Vice President of Business Development, Sales and Marketing. H</w:t>
      </w:r>
      <w:r>
        <w:rPr>
          <w:lang w:val="en-US"/>
        </w:rPr>
        <w:t xml:space="preserve">e </w:t>
      </w:r>
      <w:r w:rsidRPr="00845C3F">
        <w:rPr>
          <w:lang w:val="en-US"/>
        </w:rPr>
        <w:t>develop</w:t>
      </w:r>
      <w:r>
        <w:rPr>
          <w:lang w:val="en-US"/>
        </w:rPr>
        <w:t>ed</w:t>
      </w:r>
      <w:r w:rsidRPr="00845C3F">
        <w:rPr>
          <w:lang w:val="en-US"/>
        </w:rPr>
        <w:t xml:space="preserve"> all commercial topics, including </w:t>
      </w:r>
      <w:r>
        <w:rPr>
          <w:lang w:val="en-US"/>
        </w:rPr>
        <w:t xml:space="preserve">the </w:t>
      </w:r>
      <w:r w:rsidRPr="00845C3F">
        <w:rPr>
          <w:lang w:val="en-US"/>
        </w:rPr>
        <w:t>product portfolio strategy</w:t>
      </w:r>
      <w:r>
        <w:rPr>
          <w:lang w:val="en-US"/>
        </w:rPr>
        <w:t xml:space="preserve"> as well as</w:t>
      </w:r>
      <w:r w:rsidRPr="00845C3F">
        <w:rPr>
          <w:lang w:val="en-US"/>
        </w:rPr>
        <w:t xml:space="preserve"> M&amp;A.</w:t>
      </w:r>
    </w:p>
    <w:p w:rsidR="009D1585" w:rsidP="009D1585" w:rsidRDefault="009D1585" w14:paraId="535391B7" w14:textId="77777777">
      <w:pPr>
        <w:pStyle w:val="11-Text"/>
        <w:rPr>
          <w:lang w:val="en-US"/>
        </w:rPr>
      </w:pPr>
      <w:r w:rsidRPr="00845C3F">
        <w:rPr>
          <w:lang w:val="en-US"/>
        </w:rPr>
        <w:t xml:space="preserve">In 2013, he </w:t>
      </w:r>
      <w:r>
        <w:rPr>
          <w:lang w:val="en-US"/>
        </w:rPr>
        <w:t>was</w:t>
      </w:r>
      <w:r w:rsidRPr="00845C3F">
        <w:rPr>
          <w:lang w:val="en-US"/>
        </w:rPr>
        <w:t xml:space="preserve"> appointed as Vice President Recreation Segment and General Manager of </w:t>
      </w:r>
      <w:proofErr w:type="spellStart"/>
      <w:r w:rsidRPr="00845C3F">
        <w:rPr>
          <w:lang w:val="en-US"/>
        </w:rPr>
        <w:t>Synerject</w:t>
      </w:r>
      <w:proofErr w:type="spellEnd"/>
      <w:r w:rsidRPr="00845C3F">
        <w:rPr>
          <w:lang w:val="en-US"/>
        </w:rPr>
        <w:t xml:space="preserve"> SAS</w:t>
      </w:r>
      <w:r>
        <w:rPr>
          <w:lang w:val="en-US"/>
        </w:rPr>
        <w:t xml:space="preserve">. As Segment Manager, he was in charge of the P&amp;L for powersport and motorcycle products. </w:t>
      </w:r>
      <w:proofErr w:type="spellStart"/>
      <w:r>
        <w:rPr>
          <w:lang w:val="en-US"/>
        </w:rPr>
        <w:t>Synerject</w:t>
      </w:r>
      <w:proofErr w:type="spellEnd"/>
      <w:r>
        <w:rPr>
          <w:lang w:val="en-US"/>
        </w:rPr>
        <w:t xml:space="preserve"> was acquired by Continental in 2016.</w:t>
      </w:r>
    </w:p>
    <w:p w:rsidRPr="00DF1FA5" w:rsidR="009D1585" w:rsidP="009D1585" w:rsidRDefault="009D1585" w14:paraId="480A036E" w14:textId="77777777">
      <w:pPr>
        <w:pStyle w:val="11-Text"/>
        <w:rPr>
          <w:lang w:val="en-US"/>
        </w:rPr>
      </w:pPr>
      <w:r w:rsidRPr="00B93114">
        <w:rPr>
          <w:lang w:val="en-US"/>
        </w:rPr>
        <w:t xml:space="preserve">In 2016, he </w:t>
      </w:r>
      <w:r>
        <w:rPr>
          <w:lang w:val="en-US"/>
        </w:rPr>
        <w:t xml:space="preserve">became </w:t>
      </w:r>
      <w:r w:rsidRPr="00B93114">
        <w:rPr>
          <w:lang w:val="en-US"/>
        </w:rPr>
        <w:t>Segment Head of Electronic Chassis Components</w:t>
      </w:r>
      <w:r>
        <w:rPr>
          <w:lang w:val="en-US"/>
        </w:rPr>
        <w:t xml:space="preserve"> (ECC)</w:t>
      </w:r>
      <w:r w:rsidRPr="00B93114">
        <w:rPr>
          <w:lang w:val="en-US"/>
        </w:rPr>
        <w:t xml:space="preserve"> in the </w:t>
      </w:r>
      <w:r>
        <w:rPr>
          <w:lang w:val="en-US"/>
        </w:rPr>
        <w:t>B</w:t>
      </w:r>
      <w:r w:rsidRPr="00B93114">
        <w:rPr>
          <w:lang w:val="en-US"/>
        </w:rPr>
        <w:t xml:space="preserve">usiness </w:t>
      </w:r>
      <w:r>
        <w:rPr>
          <w:lang w:val="en-US"/>
        </w:rPr>
        <w:t>U</w:t>
      </w:r>
      <w:r w:rsidRPr="00B93114">
        <w:rPr>
          <w:lang w:val="en-US"/>
        </w:rPr>
        <w:t>nit Passive Safety &amp; Sensorics</w:t>
      </w:r>
      <w:r>
        <w:rPr>
          <w:lang w:val="en-US"/>
        </w:rPr>
        <w:t xml:space="preserve"> within </w:t>
      </w:r>
      <w:r w:rsidRPr="00B93114">
        <w:rPr>
          <w:lang w:val="en-US"/>
        </w:rPr>
        <w:t xml:space="preserve">the Chassis </w:t>
      </w:r>
      <w:r>
        <w:rPr>
          <w:lang w:val="en-US"/>
        </w:rPr>
        <w:t>&amp;</w:t>
      </w:r>
      <w:r w:rsidRPr="00B93114">
        <w:rPr>
          <w:lang w:val="en-US"/>
        </w:rPr>
        <w:t xml:space="preserve"> Safety Division</w:t>
      </w:r>
      <w:r>
        <w:rPr>
          <w:lang w:val="en-US"/>
        </w:rPr>
        <w:t>, in Toulouse</w:t>
      </w:r>
      <w:r w:rsidRPr="00B93114">
        <w:rPr>
          <w:lang w:val="en-US"/>
        </w:rPr>
        <w:t>.</w:t>
      </w:r>
      <w:r>
        <w:rPr>
          <w:lang w:val="en-US"/>
        </w:rPr>
        <w:t xml:space="preserve"> In this framework, he integrated the former Electronic Components and Chassis Electronic units to one, new strong ECC segment.</w:t>
      </w:r>
    </w:p>
    <w:p w:rsidRPr="009D1585" w:rsidR="009D1585" w:rsidP="009D1585" w:rsidRDefault="009D1585" w14:paraId="433266A8" w14:textId="77777777">
      <w:pPr>
        <w:pStyle w:val="11-Text"/>
        <w:rPr>
          <w:color w:val="000000" w:themeColor="text1"/>
          <w:lang w:val="en-US"/>
        </w:rPr>
      </w:pPr>
      <w:r>
        <w:rPr>
          <w:lang w:val="en-US"/>
        </w:rPr>
        <w:t xml:space="preserve">In 2019, Fabre was appointed as Head </w:t>
      </w:r>
      <w:r w:rsidRPr="009D1585">
        <w:rPr>
          <w:color w:val="000000" w:themeColor="text1"/>
          <w:lang w:val="en-US"/>
        </w:rPr>
        <w:t xml:space="preserve">of the Business Unit Passive Safety &amp; Sensorics, located in Frankfurt, Germany. After four years in this role he became on April 1, 2023, Head of Wheel Brake Solutions Segment, also located in Frankfurt. The Segment is represented by three product centers: Front Axle Brakes (Friction Brakes, e.g. Fist and Fixed Type Calipers, Actuation), Rear Axle Brakes (e.g. Drum Brakes, Electric Parking Brakes), and Electric Wheel Brakes (Dry Brake Solutions, Dry Brake Unit). </w:t>
      </w:r>
    </w:p>
    <w:p w:rsidRPr="009D1585" w:rsidR="009D1585" w:rsidP="009D1585" w:rsidRDefault="009D1585" w14:paraId="7F9910BF" w14:textId="77777777">
      <w:pPr>
        <w:pStyle w:val="11-Text"/>
        <w:rPr>
          <w:color w:val="000000" w:themeColor="text1"/>
          <w:lang w:val="en-US"/>
        </w:rPr>
      </w:pPr>
      <w:r w:rsidRPr="009D1585">
        <w:rPr>
          <w:color w:val="000000" w:themeColor="text1"/>
          <w:lang w:val="en-US"/>
        </w:rPr>
        <w:t>In his function Laurent Fabre is directly reporting to Dr. Boris Mergell, Head of the Safety and Motion Business Area and member of the Executive Board of AUMOVIO SE.</w:t>
      </w:r>
    </w:p>
    <w:p w:rsidR="009D1585" w:rsidP="009D1585" w:rsidRDefault="009D1585" w14:paraId="2E2467CC" w14:textId="77777777">
      <w:pPr>
        <w:pStyle w:val="11-Text"/>
        <w:rPr>
          <w:lang w:val="en-GB"/>
        </w:rPr>
      </w:pPr>
      <w:r>
        <w:rPr>
          <w:lang w:val="en-GB"/>
        </w:rPr>
        <w:t xml:space="preserve">Laurent Fabre enjoys spending time with his family. He likes skiing, he is practicing fitness every day, travelling all over the world, and is a motorcycle biker. </w:t>
      </w:r>
    </w:p>
    <w:p w:rsidRPr="009D1585" w:rsidR="004A245F" w:rsidP="009D1585" w:rsidRDefault="004A245F" w14:paraId="4E8F46FD" w14:textId="77777777">
      <w:pPr>
        <w:pStyle w:val="11-Text"/>
        <w:rPr>
          <w:lang w:val="en-GB"/>
        </w:rPr>
      </w:pPr>
    </w:p>
    <w:sectPr w:rsidRPr="009D1585" w:rsidR="004A245F" w:rsidSect="005D1F24">
      <w:headerReference w:type="default" r:id="rId12"/>
      <w:footerReference w:type="even" r:id="rId13"/>
      <w:footerReference w:type="default" r:id="rId14"/>
      <w:footerReference w:type="first" r:id="rId15"/>
      <w:pgSz w:w="11906" w:h="16838" w:orient="portrait"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BB4BBB" w:rsidR="00D65A31" w:rsidP="00253BC9" w:rsidRDefault="00D65A31" w14:paraId="59CB54BA" w14:textId="77777777">
      <w:pPr>
        <w:rPr>
          <w:rFonts w:asciiTheme="majorHAnsi" w:hAnsiTheme="majorHAnsi"/>
        </w:rPr>
      </w:pPr>
      <w:r w:rsidRPr="00BB4BBB">
        <w:rPr>
          <w:rFonts w:asciiTheme="majorHAnsi" w:hAnsiTheme="majorHAnsi"/>
        </w:rPr>
        <w:separator/>
      </w:r>
    </w:p>
  </w:endnote>
  <w:endnote w:type="continuationSeparator" w:id="0">
    <w:p w:rsidRPr="00BB4BBB" w:rsidR="00D65A31" w:rsidP="00253BC9" w:rsidRDefault="00D65A31" w14:paraId="4E2095A7" w14:textId="77777777">
      <w:pPr>
        <w:rPr>
          <w:rFonts w:asciiTheme="majorHAnsi" w:hAnsiTheme="majorHAnsi"/>
        </w:rPr>
      </w:pPr>
      <w:r w:rsidRPr="00BB4BBB">
        <w:rPr>
          <w:rFonts w:asciiTheme="majorHAnsi" w:hAnsiTheme="majorHAnsi"/>
        </w:rPr>
        <w:continuationSeparator/>
      </w:r>
    </w:p>
  </w:endnote>
  <w:endnote w:type="continuationNotice" w:id="1">
    <w:p w:rsidRPr="00BB4BBB" w:rsidR="00D65A31" w:rsidP="00253BC9" w:rsidRDefault="00D65A31" w14:paraId="27D8487A" w14:textId="77777777">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charset w:val="00"/>
    <w:family w:val="swiss"/>
    <w:pitch w:val="variable"/>
    <w:sig w:usb0="A10000FF" w:usb1="4001205B" w:usb2="00000000" w:usb3="00000000" w:csb0="00000093" w:csb1="00000000"/>
    <w:embedRegular w:fontKey="{E84CA432-9281-440B-A2A3-08573D411D55}" r:id="rId1"/>
    <w:embedBold w:fontKey="{8D9D9EDC-AC3E-40A7-A073-34C7F07C896D}" r:id="rId2"/>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w:fontKey="{24B0BC90-D1E2-4324-BADE-46CAD5ACB402}" r:id="rId3"/>
  </w:font>
  <w:font w:name="Calibri">
    <w:panose1 w:val="020F0502020204030204"/>
    <w:charset w:val="00"/>
    <w:family w:val="swiss"/>
    <w:pitch w:val="variable"/>
    <w:sig w:usb0="E4002EFF" w:usb1="C200247B" w:usb2="00000009" w:usb3="00000000" w:csb0="000001FF" w:csb1="00000000"/>
    <w:embedRegular w:fontKey="{5A501F39-D822-4DA1-A832-79465910C507}" r:id="rId4"/>
    <w:embedBold w:fontKey="{D8F6C23D-9CC2-4193-9D36-F35024A5BBA5}" r:id="rId5"/>
  </w:font>
  <w:font w:name="Aumovio Office BETA">
    <w:altName w:val="Cambria"/>
    <w:charset w:val="00"/>
    <w:family w:val="swiss"/>
    <w:pitch w:val="variable"/>
    <w:sig w:usb0="A100000B" w:usb1="0001204A" w:usb2="00000000" w:usb3="00000000" w:csb0="00000001" w:csb1="00000000"/>
    <w:embedRegular w:fontKey="{66772A46-B9A9-4194-AB23-BD4E4F24FEA0}" r:id="rId6"/>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panose1 w:val="020B0004020202020204"/>
    <w:charset w:val="00"/>
    <w:family w:val="swiss"/>
    <w:pitch w:val="variable"/>
    <w:sig w:usb0="20000287" w:usb1="00000003" w:usb2="00000000" w:usb3="00000000" w:csb0="0000019F" w:csb1="00000000"/>
    <w:embedRegular w:fontKey="{6A4E0BC0-3EC1-450A-B2CB-66B17C2E65BC}" r:id="rId7"/>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90751D" w:rsidRDefault="0090751D" w14:paraId="5430825A" w14:textId="6CF515AB">
    <w:pPr>
      <w:pStyle w:val="Fuzeile"/>
    </w:pPr>
    <w:r>
      <mc:AlternateContent>
        <mc:Choice Requires="wps">
          <w:drawing>
            <wp:anchor distT="0" distB="0" distL="0" distR="0" simplePos="0" relativeHeight="251685896" behindDoc="0" locked="0" layoutInCell="1" allowOverlap="1" wp14:anchorId="114D2AC6" wp14:editId="044966BF">
              <wp:simplePos x="635" y="635"/>
              <wp:positionH relativeFrom="page">
                <wp:align>center</wp:align>
              </wp:positionH>
              <wp:positionV relativeFrom="page">
                <wp:align>bottom</wp:align>
              </wp:positionV>
              <wp:extent cx="361950" cy="314325"/>
              <wp:effectExtent l="0" t="0" r="0" b="0"/>
              <wp:wrapNone/>
              <wp:docPr id="24121234"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rsidRPr="0090751D" w:rsidR="0090751D" w:rsidP="0090751D" w:rsidRDefault="0090751D" w14:paraId="3EF3E0F8" w14:textId="2D0A6ECD">
                          <w:pPr>
                            <w:rPr>
                              <w:rFonts w:ascii="Aptos" w:hAnsi="Aptos" w:eastAsia="Aptos" w:cs="Aptos"/>
                              <w:noProof/>
                              <w:color w:val="000000"/>
                              <w:sz w:val="16"/>
                              <w:szCs w:val="16"/>
                            </w:rPr>
                          </w:pPr>
                          <w:r w:rsidRPr="0090751D">
                            <w:rPr>
                              <w:rFonts w:ascii="Aptos" w:hAnsi="Aptos" w:eastAsia="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id="_x0000_t202" coordsize="21600,21600" o:spt="202" path="m,l,21600r21600,l21600,xe" w14:anchorId="114D2AC6">
              <v:stroke joinstyle="miter"/>
              <v:path gradientshapeok="t" o:connecttype="rect"/>
            </v:shapetype>
            <v:shape id="Textfeld 2" style="position:absolute;left:0;text-align:left;margin-left:0;margin-top:0;width:28.5pt;height:24.75pt;z-index:251685896;visibility:visible;mso-wrap-style:none;mso-wrap-distance-left:0;mso-wrap-distance-top:0;mso-wrap-distance-right:0;mso-wrap-distance-bottom:0;mso-position-horizontal:center;mso-position-horizontal-relative:page;mso-position-vertical:bottom;mso-position-vertical-relative:page;v-text-anchor:bottom" alt="Internal"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m9Dg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Tsfud1CfcCgHw7695esWS2+YD8/M4YKxWxRt&#10;eMJDKugqCmeLkgbcz7/5Yz7yjlFKOhRMRQ0qmhL13eA+orZGw43GLhnFbT7PMW4O+h5QhgW+CMuT&#10;iV4X1GhKB/oV5byKhTDEDMdyFd2N5n0YlIvPgYvVKiWhjCwLG7O1PEJHuiKXL/0rc/ZMeMBNPcKo&#10;Jla+433IjTe9XR0Csp+WEqkdiDwzjhJMaz0/l6jxt/8p6/qol78A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Cunpm9DgIAABwE&#10;AAAOAAAAAAAAAAAAAAAAAC4CAABkcnMvZTJvRG9jLnhtbFBLAQItABQABgAIAAAAIQAsvMn92gAA&#10;AAMBAAAPAAAAAAAAAAAAAAAAAGgEAABkcnMvZG93bnJldi54bWxQSwUGAAAAAAQABADzAAAAbwUA&#10;AAAA&#10;">
              <v:fill o:detectmouseclick="t"/>
              <v:textbox style="mso-fit-shape-to-text:t" inset="0,0,0,15pt">
                <w:txbxContent>
                  <w:p w:rsidRPr="0090751D" w:rsidR="0090751D" w:rsidP="0090751D" w:rsidRDefault="0090751D" w14:paraId="3EF3E0F8" w14:textId="2D0A6ECD">
                    <w:pPr>
                      <w:rPr>
                        <w:rFonts w:ascii="Aptos" w:hAnsi="Aptos" w:eastAsia="Aptos" w:cs="Aptos"/>
                        <w:noProof/>
                        <w:color w:val="000000"/>
                        <w:sz w:val="16"/>
                        <w:szCs w:val="16"/>
                      </w:rPr>
                    </w:pPr>
                    <w:r w:rsidRPr="0090751D">
                      <w:rPr>
                        <w:rFonts w:ascii="Aptos" w:hAnsi="Aptos" w:eastAsia="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90751D" w:rsidRDefault="0090751D" w14:paraId="44A927E4" w14:textId="45AA54AB">
    <w:pPr>
      <w:pStyle w:val="Fuzeile"/>
    </w:pPr>
    <w:r>
      <mc:AlternateContent>
        <mc:Choice Requires="wps">
          <w:drawing>
            <wp:anchor distT="0" distB="0" distL="0" distR="0" simplePos="0" relativeHeight="251686920" behindDoc="0" locked="0" layoutInCell="1" allowOverlap="1" wp14:anchorId="327F0A53" wp14:editId="1C8AD950">
              <wp:simplePos x="635" y="635"/>
              <wp:positionH relativeFrom="page">
                <wp:align>center</wp:align>
              </wp:positionH>
              <wp:positionV relativeFrom="page">
                <wp:align>bottom</wp:align>
              </wp:positionV>
              <wp:extent cx="361950" cy="314325"/>
              <wp:effectExtent l="0" t="0" r="0" b="0"/>
              <wp:wrapNone/>
              <wp:docPr id="1096619707" name="Textfeld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rsidRPr="0090751D" w:rsidR="0090751D" w:rsidP="0090751D" w:rsidRDefault="0090751D" w14:paraId="030212DE" w14:textId="019A6E6C">
                          <w:pPr>
                            <w:rPr>
                              <w:rFonts w:ascii="Aptos" w:hAnsi="Aptos" w:eastAsia="Aptos" w:cs="Aptos"/>
                              <w:noProof/>
                              <w:color w:val="000000"/>
                              <w:sz w:val="16"/>
                              <w:szCs w:val="16"/>
                            </w:rPr>
                          </w:pPr>
                          <w:r w:rsidRPr="0090751D">
                            <w:rPr>
                              <w:rFonts w:ascii="Aptos" w:hAnsi="Aptos" w:eastAsia="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id="_x0000_t202" coordsize="21600,21600" o:spt="202" path="m,l,21600r21600,l21600,xe" w14:anchorId="327F0A53">
              <v:stroke joinstyle="miter"/>
              <v:path gradientshapeok="t" o:connecttype="rect"/>
            </v:shapetype>
            <v:shape id="Textfeld 3" style="position:absolute;left:0;text-align:left;margin-left:0;margin-top:0;width:28.5pt;height:24.75pt;z-index:251686920;visibility:visible;mso-wrap-style:none;mso-wrap-distance-left:0;mso-wrap-distance-top:0;mso-wrap-distance-right:0;mso-wrap-distance-bottom:0;mso-position-horizontal:center;mso-position-horizontal-relative:page;mso-position-vertical:bottom;mso-position-vertical-relative:page;v-text-anchor:bottom" alt="Internal"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v:fill o:detectmouseclick="t"/>
              <v:textbox style="mso-fit-shape-to-text:t" inset="0,0,0,15pt">
                <w:txbxContent>
                  <w:p w:rsidRPr="0090751D" w:rsidR="0090751D" w:rsidP="0090751D" w:rsidRDefault="0090751D" w14:paraId="030212DE" w14:textId="019A6E6C">
                    <w:pPr>
                      <w:rPr>
                        <w:rFonts w:ascii="Aptos" w:hAnsi="Aptos" w:eastAsia="Aptos" w:cs="Aptos"/>
                        <w:noProof/>
                        <w:color w:val="000000"/>
                        <w:sz w:val="16"/>
                        <w:szCs w:val="16"/>
                      </w:rPr>
                    </w:pPr>
                    <w:r w:rsidRPr="0090751D">
                      <w:rPr>
                        <w:rFonts w:ascii="Aptos" w:hAnsi="Aptos" w:eastAsia="Aptos" w:cs="Aptos"/>
                        <w:noProof/>
                        <w:color w:val="000000"/>
                        <w:sz w:val="16"/>
                        <w:szCs w:val="16"/>
                      </w:rPr>
                      <w:t>Internal</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90751D" w:rsidRDefault="0090751D" w14:paraId="2D18C6CC" w14:textId="57B2D8B5">
    <w:pPr>
      <w:pStyle w:val="Fuzeile"/>
    </w:pPr>
    <w:r>
      <mc:AlternateContent>
        <mc:Choice Requires="wps">
          <w:drawing>
            <wp:anchor distT="0" distB="0" distL="0" distR="0" simplePos="0" relativeHeight="251684872" behindDoc="0" locked="0" layoutInCell="1" allowOverlap="1" wp14:anchorId="033085FA" wp14:editId="5D0BB194">
              <wp:simplePos x="635" y="635"/>
              <wp:positionH relativeFrom="page">
                <wp:align>center</wp:align>
              </wp:positionH>
              <wp:positionV relativeFrom="page">
                <wp:align>bottom</wp:align>
              </wp:positionV>
              <wp:extent cx="361950" cy="314325"/>
              <wp:effectExtent l="0" t="0" r="0" b="0"/>
              <wp:wrapNone/>
              <wp:docPr id="1292975365"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rsidRPr="0090751D" w:rsidR="0090751D" w:rsidP="0090751D" w:rsidRDefault="0090751D" w14:paraId="003B81BB" w14:textId="05EC8089">
                          <w:pPr>
                            <w:rPr>
                              <w:rFonts w:ascii="Aptos" w:hAnsi="Aptos" w:eastAsia="Aptos" w:cs="Aptos"/>
                              <w:noProof/>
                              <w:color w:val="000000"/>
                              <w:sz w:val="16"/>
                              <w:szCs w:val="16"/>
                            </w:rPr>
                          </w:pPr>
                          <w:r w:rsidRPr="0090751D">
                            <w:rPr>
                              <w:rFonts w:ascii="Aptos" w:hAnsi="Aptos" w:eastAsia="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id="_x0000_t202" coordsize="21600,21600" o:spt="202" path="m,l,21600r21600,l21600,xe" w14:anchorId="033085FA">
              <v:stroke joinstyle="miter"/>
              <v:path gradientshapeok="t" o:connecttype="rect"/>
            </v:shapetype>
            <v:shape id="Textfeld 1" style="position:absolute;left:0;text-align:left;margin-left:0;margin-top:0;width:28.5pt;height:24.75pt;z-index:251684872;visibility:visible;mso-wrap-style:none;mso-wrap-distance-left:0;mso-wrap-distance-top:0;mso-wrap-distance-right:0;mso-wrap-distance-bottom:0;mso-position-horizontal:center;mso-position-horizontal-relative:page;mso-position-vertical:bottom;mso-position-vertical-relative:page;v-text-anchor:bottom" alt="Internal"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DAHTYwDgIAABwE&#10;AAAOAAAAAAAAAAAAAAAAAC4CAABkcnMvZTJvRG9jLnhtbFBLAQItABQABgAIAAAAIQAsvMn92gAA&#10;AAMBAAAPAAAAAAAAAAAAAAAAAGgEAABkcnMvZG93bnJldi54bWxQSwUGAAAAAAQABADzAAAAbwUA&#10;AAAA&#10;">
              <v:fill o:detectmouseclick="t"/>
              <v:textbox style="mso-fit-shape-to-text:t" inset="0,0,0,15pt">
                <w:txbxContent>
                  <w:p w:rsidRPr="0090751D" w:rsidR="0090751D" w:rsidP="0090751D" w:rsidRDefault="0090751D" w14:paraId="003B81BB" w14:textId="05EC8089">
                    <w:pPr>
                      <w:rPr>
                        <w:rFonts w:ascii="Aptos" w:hAnsi="Aptos" w:eastAsia="Aptos" w:cs="Aptos"/>
                        <w:noProof/>
                        <w:color w:val="000000"/>
                        <w:sz w:val="16"/>
                        <w:szCs w:val="16"/>
                      </w:rPr>
                    </w:pPr>
                    <w:r w:rsidRPr="0090751D">
                      <w:rPr>
                        <w:rFonts w:ascii="Aptos" w:hAnsi="Aptos" w:eastAsia="Aptos" w:cs="Aptos"/>
                        <w:noProof/>
                        <w:color w:val="000000"/>
                        <w:sz w:val="16"/>
                        <w:szCs w:val="16"/>
                      </w:rPr>
                      <w:t>Internal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BB4BBB" w:rsidR="00D65A31" w:rsidP="00253BC9" w:rsidRDefault="00D65A31" w14:paraId="468B3999" w14:textId="77777777">
      <w:pPr>
        <w:rPr>
          <w:rFonts w:asciiTheme="majorHAnsi" w:hAnsiTheme="majorHAnsi"/>
        </w:rPr>
      </w:pPr>
      <w:r w:rsidRPr="00BB4BBB">
        <w:rPr>
          <w:rFonts w:asciiTheme="majorHAnsi" w:hAnsiTheme="majorHAnsi"/>
        </w:rPr>
        <w:separator/>
      </w:r>
    </w:p>
  </w:footnote>
  <w:footnote w:type="continuationSeparator" w:id="0">
    <w:p w:rsidRPr="00BB4BBB" w:rsidR="00D65A31" w:rsidP="00253BC9" w:rsidRDefault="00D65A31" w14:paraId="7B27A01A" w14:textId="77777777">
      <w:pPr>
        <w:rPr>
          <w:rFonts w:asciiTheme="majorHAnsi" w:hAnsiTheme="majorHAnsi"/>
        </w:rPr>
      </w:pPr>
      <w:r w:rsidRPr="00BB4BBB">
        <w:rPr>
          <w:rFonts w:asciiTheme="majorHAnsi" w:hAnsiTheme="majorHAnsi"/>
        </w:rPr>
        <w:continuationSeparator/>
      </w:r>
    </w:p>
  </w:footnote>
  <w:footnote w:type="continuationNotice" w:id="1">
    <w:p w:rsidRPr="00BB4BBB" w:rsidR="00D65A31" w:rsidP="00253BC9" w:rsidRDefault="00D65A31" w14:paraId="41CC0DC9" w14:textId="77777777">
      <w:pPr>
        <w:rPr>
          <w:rFonts w:asciiTheme="majorHAnsi" w:hAnsiTheme="majorHAnsi"/>
        </w:rPr>
      </w:pPr>
    </w:p>
  </w:footnote>
  <w:footnote w:id="2">
    <w:p w:rsidRPr="00204DD6" w:rsidR="009D1585" w:rsidP="009D1585" w:rsidRDefault="009D1585" w14:paraId="45AED30D" w14:textId="77777777">
      <w:pPr>
        <w:pStyle w:val="Funotentext"/>
        <w:rPr>
          <w:sz w:val="18"/>
          <w:szCs w:val="18"/>
          <w:lang w:val="en-US"/>
        </w:rPr>
      </w:pPr>
      <w:r w:rsidRPr="00204DD6">
        <w:rPr>
          <w:rStyle w:val="Funotenzeichen"/>
          <w:sz w:val="18"/>
          <w:szCs w:val="18"/>
        </w:rPr>
        <w:footnoteRef/>
      </w:r>
      <w:r w:rsidRPr="00204DD6">
        <w:rPr>
          <w:sz w:val="18"/>
          <w:szCs w:val="18"/>
          <w:lang w:val="en-US"/>
        </w:rPr>
        <w:t xml:space="preserve"> today known as Product Line </w:t>
      </w:r>
      <w:proofErr w:type="spellStart"/>
      <w:r w:rsidRPr="00204DD6">
        <w:rPr>
          <w:sz w:val="18"/>
          <w:szCs w:val="18"/>
          <w:lang w:val="en-US"/>
        </w:rPr>
        <w:t>Non Automotive</w:t>
      </w:r>
      <w:proofErr w:type="spellEnd"/>
      <w:r w:rsidRPr="00204DD6">
        <w:rPr>
          <w:sz w:val="18"/>
          <w:szCs w:val="18"/>
          <w:lang w:val="en-US"/>
        </w:rPr>
        <w:t xml:space="preserve"> in Engine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Pr="00BB4BBB" w:rsidR="005D1F24" w:rsidP="00253BC9" w:rsidRDefault="005D1F24" w14:paraId="01CE8178" w14:textId="77777777">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2824"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rsidRPr="00BB4BBB" w:rsidR="005D1F24" w:rsidP="00253BC9" w:rsidRDefault="005D1F24" w14:paraId="0CA63C12" w14:textId="77777777">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http://schemas.openxmlformats.org/drawingml/2006/main">
          <w:pict>
            <v:shapetype id="_x0000_t202" coordsize="21600,21600" o:spt="202" path="m,l,21600r21600,l21600,xe" w14:anchorId="1D3FC07C">
              <v:stroke joinstyle="miter"/>
              <v:path gradientshapeok="t" o:connecttype="rect"/>
            </v:shapetype>
            <v:shape id="AUMOVIO Logo" style="position:absolute;margin-left:0;margin-top:0;width:200.25pt;height:62.9pt;z-index:25168282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BJ&#10;daNpFAIAACMEAAAOAAAAAAAAAAAAAAAAAC4CAABkcnMvZTJvRG9jLnhtbFBLAQItABQABgAIAAAA&#10;IQCW2OHe3QAAAAUBAAAPAAAAAAAAAAAAAAAAAG4EAABkcnMvZG93bnJldi54bWxQSwUGAAAAAAQA&#10;BADzAAAAeAUAAAAA&#10;">
              <v:textbox inset="0,0,0,0">
                <w:txbxContent>
                  <w:p w:rsidRPr="00BB4BBB" w:rsidR="005D1F24" w:rsidP="00253BC9" w:rsidRDefault="005D1F24" w14:paraId="0CA63C12" w14:textId="77777777">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rsidRPr="00BB4BBB" w:rsidR="005D1F24" w:rsidP="00253BC9" w:rsidRDefault="005D1F24" w14:paraId="6A4999DB" w14:textId="77777777">
    <w:pPr>
      <w:rPr>
        <w:rFonts w:asciiTheme="majorHAnsi" w:hAnsiTheme="majorHAnsi"/>
      </w:rPr>
    </w:pPr>
  </w:p>
  <w:p w:rsidRPr="00BB4BBB" w:rsidR="005D1F24" w:rsidP="00253BC9" w:rsidRDefault="005D1F24" w14:paraId="24A0486B" w14:textId="77777777">
    <w:pPr>
      <w:rPr>
        <w:rFonts w:asciiTheme="majorHAnsi" w:hAnsiTheme="majorHAnsi"/>
      </w:rPr>
    </w:pPr>
  </w:p>
  <w:p w:rsidRPr="00BB4BBB" w:rsidR="005D1F24" w:rsidP="00253BC9" w:rsidRDefault="005D1F24" w14:paraId="340703E5" w14:textId="77777777">
    <w:pPr>
      <w:rPr>
        <w:rFonts w:asciiTheme="majorHAnsi" w:hAnsiTheme="majorHAnsi"/>
      </w:rPr>
    </w:pPr>
  </w:p>
  <w:p w:rsidRPr="00BB4BBB" w:rsidR="005D1F24" w:rsidP="00253BC9" w:rsidRDefault="005D1F24" w14:paraId="0C2D2590" w14:textId="77777777">
    <w:pPr>
      <w:rPr>
        <w:rFonts w:asciiTheme="majorHAnsi" w:hAnsiTheme="majorHAnsi"/>
      </w:rPr>
    </w:pPr>
  </w:p>
  <w:p w:rsidRPr="00BB4BBB" w:rsidR="005D1F24" w:rsidP="0E96FE7E" w:rsidRDefault="005D1F24" w14:paraId="3B06AFB9" w14:textId="77777777">
    <w:pPr>
      <w:rPr>
        <w:rFonts w:ascii="AUMOVIO Office" w:hAnsi="AUMOVIO Office" w:asciiTheme="majorAscii" w:hAnsiTheme="majorAscii"/>
      </w:rPr>
    </w:pPr>
  </w:p>
  <w:p w:rsidRPr="00BB4BBB" w:rsidR="005D1F24" w:rsidP="00253BC9" w:rsidRDefault="005D1F24" w14:paraId="0A901EB5" w14:textId="77777777">
    <w:pPr>
      <w:rPr>
        <w:rFonts w:asciiTheme="majorHAnsi" w:hAnsiTheme="majorHAnsi"/>
      </w:rPr>
    </w:pPr>
  </w:p>
  <w:p w:rsidRPr="00BB4BBB" w:rsidR="005D1F24" w:rsidP="00253BC9" w:rsidRDefault="005D1F24" w14:paraId="55F6B8B4" w14:textId="77777777">
    <w:pPr>
      <w:rPr>
        <w:rFonts w:asciiTheme="majorHAnsi" w:hAnsiTheme="majorHAnsi"/>
      </w:rPr>
    </w:pPr>
  </w:p>
  <w:p w:rsidRPr="00BB4BBB" w:rsidR="005D1F24" w:rsidP="00253BC9" w:rsidRDefault="005D1F24" w14:paraId="7518BF02" w14:textId="6AAE99BA">
    <w:pPr>
      <w:rPr>
        <w:rFonts w:asciiTheme="majorHAnsi" w:hAnsiTheme="majorHAnsi"/>
      </w:rPr>
    </w:pPr>
  </w:p>
  <w:p w:rsidRPr="00BB4BBB" w:rsidR="005D1F24" w:rsidP="00253BC9" w:rsidRDefault="005D1F24" w14:paraId="5164A5F6" w14:textId="77777777">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hint="default" w:cs="Times New Roman"/>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hint="default" w:ascii="Symbol" w:hAnsi="Symbol"/>
      </w:rPr>
    </w:lvl>
    <w:lvl w:ilvl="1" w:tplc="04090003">
      <w:start w:val="1"/>
      <w:numFmt w:val="bullet"/>
      <w:lvlText w:val="o"/>
      <w:lvlJc w:val="left"/>
      <w:pPr>
        <w:tabs>
          <w:tab w:val="num" w:pos="1080"/>
        </w:tabs>
        <w:ind w:left="1080" w:hanging="360"/>
      </w:pPr>
      <w:rPr>
        <w:rFonts w:hint="default" w:ascii="Courier New" w:hAnsi="Courier New" w:cs="Courier New"/>
      </w:rPr>
    </w:lvl>
    <w:lvl w:ilvl="2" w:tplc="04090005">
      <w:start w:val="1"/>
      <w:numFmt w:val="bullet"/>
      <w:lvlText w:val=""/>
      <w:lvlJc w:val="left"/>
      <w:pPr>
        <w:tabs>
          <w:tab w:val="num" w:pos="1800"/>
        </w:tabs>
        <w:ind w:left="1800" w:hanging="360"/>
      </w:pPr>
      <w:rPr>
        <w:rFonts w:hint="default" w:ascii="Wingdings" w:hAnsi="Wingdings"/>
      </w:rPr>
    </w:lvl>
    <w:lvl w:ilvl="3" w:tplc="04090001">
      <w:start w:val="1"/>
      <w:numFmt w:val="bullet"/>
      <w:lvlText w:val=""/>
      <w:lvlJc w:val="left"/>
      <w:pPr>
        <w:tabs>
          <w:tab w:val="num" w:pos="2520"/>
        </w:tabs>
        <w:ind w:left="2520" w:hanging="360"/>
      </w:pPr>
      <w:rPr>
        <w:rFonts w:hint="default" w:ascii="Symbol" w:hAnsi="Symbol"/>
      </w:rPr>
    </w:lvl>
    <w:lvl w:ilvl="4" w:tplc="04090003">
      <w:start w:val="1"/>
      <w:numFmt w:val="bullet"/>
      <w:lvlText w:val="o"/>
      <w:lvlJc w:val="left"/>
      <w:pPr>
        <w:tabs>
          <w:tab w:val="num" w:pos="3240"/>
        </w:tabs>
        <w:ind w:left="3240" w:hanging="360"/>
      </w:pPr>
      <w:rPr>
        <w:rFonts w:hint="default" w:ascii="Courier New" w:hAnsi="Courier New" w:cs="Courier New"/>
      </w:rPr>
    </w:lvl>
    <w:lvl w:ilvl="5" w:tplc="04090005">
      <w:start w:val="1"/>
      <w:numFmt w:val="bullet"/>
      <w:lvlText w:val=""/>
      <w:lvlJc w:val="left"/>
      <w:pPr>
        <w:tabs>
          <w:tab w:val="num" w:pos="3960"/>
        </w:tabs>
        <w:ind w:left="3960" w:hanging="360"/>
      </w:pPr>
      <w:rPr>
        <w:rFonts w:hint="default" w:ascii="Wingdings" w:hAnsi="Wingdings"/>
      </w:rPr>
    </w:lvl>
    <w:lvl w:ilvl="6" w:tplc="04090001">
      <w:start w:val="1"/>
      <w:numFmt w:val="bullet"/>
      <w:lvlText w:val=""/>
      <w:lvlJc w:val="left"/>
      <w:pPr>
        <w:tabs>
          <w:tab w:val="num" w:pos="4680"/>
        </w:tabs>
        <w:ind w:left="4680" w:hanging="360"/>
      </w:pPr>
      <w:rPr>
        <w:rFonts w:hint="default" w:ascii="Symbol" w:hAnsi="Symbol"/>
      </w:rPr>
    </w:lvl>
    <w:lvl w:ilvl="7" w:tplc="04090003">
      <w:start w:val="1"/>
      <w:numFmt w:val="bullet"/>
      <w:lvlText w:val="o"/>
      <w:lvlJc w:val="left"/>
      <w:pPr>
        <w:tabs>
          <w:tab w:val="num" w:pos="5400"/>
        </w:tabs>
        <w:ind w:left="5400" w:hanging="360"/>
      </w:pPr>
      <w:rPr>
        <w:rFonts w:hint="default" w:ascii="Courier New" w:hAnsi="Courier New" w:cs="Courier New"/>
      </w:rPr>
    </w:lvl>
    <w:lvl w:ilvl="8" w:tplc="04090005">
      <w:start w:val="1"/>
      <w:numFmt w:val="bullet"/>
      <w:lvlText w:val=""/>
      <w:lvlJc w:val="left"/>
      <w:pPr>
        <w:tabs>
          <w:tab w:val="num" w:pos="6120"/>
        </w:tabs>
        <w:ind w:left="6120" w:hanging="360"/>
      </w:pPr>
      <w:rPr>
        <w:rFonts w:hint="default" w:ascii="Wingdings" w:hAnsi="Wingdings"/>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removeDateAndTime/>
  <w:embedTrueTypeFonts/>
  <w:proofState w:spelling="clean"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17635"/>
    <w:rsid w:val="000219AF"/>
    <w:rsid w:val="00022949"/>
    <w:rsid w:val="00024CB7"/>
    <w:rsid w:val="00025653"/>
    <w:rsid w:val="000313EE"/>
    <w:rsid w:val="0004287E"/>
    <w:rsid w:val="00044C08"/>
    <w:rsid w:val="00045F67"/>
    <w:rsid w:val="000511E4"/>
    <w:rsid w:val="0006310A"/>
    <w:rsid w:val="000772D3"/>
    <w:rsid w:val="0008386E"/>
    <w:rsid w:val="00095547"/>
    <w:rsid w:val="0009780C"/>
    <w:rsid w:val="000A39E1"/>
    <w:rsid w:val="000A646F"/>
    <w:rsid w:val="000B4106"/>
    <w:rsid w:val="000C0C39"/>
    <w:rsid w:val="000D72FB"/>
    <w:rsid w:val="000E5FCA"/>
    <w:rsid w:val="000E6CD0"/>
    <w:rsid w:val="000F7E19"/>
    <w:rsid w:val="00100D64"/>
    <w:rsid w:val="00106E85"/>
    <w:rsid w:val="001108B3"/>
    <w:rsid w:val="0011324F"/>
    <w:rsid w:val="001273AE"/>
    <w:rsid w:val="00130DED"/>
    <w:rsid w:val="00135205"/>
    <w:rsid w:val="00140ADD"/>
    <w:rsid w:val="001431E3"/>
    <w:rsid w:val="0015035F"/>
    <w:rsid w:val="00170C7E"/>
    <w:rsid w:val="00175A9D"/>
    <w:rsid w:val="00186BAA"/>
    <w:rsid w:val="00192100"/>
    <w:rsid w:val="0019701F"/>
    <w:rsid w:val="001A4F38"/>
    <w:rsid w:val="001B28B1"/>
    <w:rsid w:val="001B5139"/>
    <w:rsid w:val="001C4AA1"/>
    <w:rsid w:val="001C6C6E"/>
    <w:rsid w:val="001C7ABF"/>
    <w:rsid w:val="001D01BE"/>
    <w:rsid w:val="001D0BAF"/>
    <w:rsid w:val="001D7C3B"/>
    <w:rsid w:val="001E41B0"/>
    <w:rsid w:val="001F058D"/>
    <w:rsid w:val="001F7D85"/>
    <w:rsid w:val="002064CA"/>
    <w:rsid w:val="00207863"/>
    <w:rsid w:val="00213B9A"/>
    <w:rsid w:val="002168E4"/>
    <w:rsid w:val="00222AA8"/>
    <w:rsid w:val="002243E5"/>
    <w:rsid w:val="002268A2"/>
    <w:rsid w:val="00234814"/>
    <w:rsid w:val="002351EA"/>
    <w:rsid w:val="00236446"/>
    <w:rsid w:val="00236D3C"/>
    <w:rsid w:val="002418E5"/>
    <w:rsid w:val="00241DFF"/>
    <w:rsid w:val="00242E17"/>
    <w:rsid w:val="00245363"/>
    <w:rsid w:val="0025357A"/>
    <w:rsid w:val="00253BC9"/>
    <w:rsid w:val="00255A33"/>
    <w:rsid w:val="00256B14"/>
    <w:rsid w:val="00260430"/>
    <w:rsid w:val="0027219D"/>
    <w:rsid w:val="002722D3"/>
    <w:rsid w:val="002806CB"/>
    <w:rsid w:val="00280E32"/>
    <w:rsid w:val="002831C6"/>
    <w:rsid w:val="00292C69"/>
    <w:rsid w:val="00295D87"/>
    <w:rsid w:val="0029667F"/>
    <w:rsid w:val="002A1546"/>
    <w:rsid w:val="002A4AB7"/>
    <w:rsid w:val="002B7F67"/>
    <w:rsid w:val="002C0612"/>
    <w:rsid w:val="002C1615"/>
    <w:rsid w:val="002D2384"/>
    <w:rsid w:val="002D2A89"/>
    <w:rsid w:val="002D2D38"/>
    <w:rsid w:val="002D3B49"/>
    <w:rsid w:val="002D725F"/>
    <w:rsid w:val="002F37ED"/>
    <w:rsid w:val="00305470"/>
    <w:rsid w:val="00306A56"/>
    <w:rsid w:val="00310ED6"/>
    <w:rsid w:val="00315CE5"/>
    <w:rsid w:val="0031750E"/>
    <w:rsid w:val="003261EF"/>
    <w:rsid w:val="00331853"/>
    <w:rsid w:val="00340E7A"/>
    <w:rsid w:val="00343B64"/>
    <w:rsid w:val="003511E1"/>
    <w:rsid w:val="003528D8"/>
    <w:rsid w:val="00360479"/>
    <w:rsid w:val="00362486"/>
    <w:rsid w:val="00366E39"/>
    <w:rsid w:val="00367CB8"/>
    <w:rsid w:val="00391614"/>
    <w:rsid w:val="00391E7A"/>
    <w:rsid w:val="00392577"/>
    <w:rsid w:val="003A0C3A"/>
    <w:rsid w:val="003A62CF"/>
    <w:rsid w:val="003B02BB"/>
    <w:rsid w:val="003C32EC"/>
    <w:rsid w:val="003E1656"/>
    <w:rsid w:val="003E73C7"/>
    <w:rsid w:val="003F4E90"/>
    <w:rsid w:val="003F55AD"/>
    <w:rsid w:val="003F60E7"/>
    <w:rsid w:val="00417259"/>
    <w:rsid w:val="004200B5"/>
    <w:rsid w:val="004242E3"/>
    <w:rsid w:val="0043614D"/>
    <w:rsid w:val="00443D61"/>
    <w:rsid w:val="00446BE8"/>
    <w:rsid w:val="00464524"/>
    <w:rsid w:val="004703F7"/>
    <w:rsid w:val="00475D3E"/>
    <w:rsid w:val="00476924"/>
    <w:rsid w:val="004818A7"/>
    <w:rsid w:val="0049432B"/>
    <w:rsid w:val="00495D7F"/>
    <w:rsid w:val="004A0E55"/>
    <w:rsid w:val="004A1842"/>
    <w:rsid w:val="004A245F"/>
    <w:rsid w:val="004B40F7"/>
    <w:rsid w:val="004C6C5D"/>
    <w:rsid w:val="004C7897"/>
    <w:rsid w:val="004C7AFE"/>
    <w:rsid w:val="004D41F1"/>
    <w:rsid w:val="004D7555"/>
    <w:rsid w:val="004E2DDD"/>
    <w:rsid w:val="004F5C88"/>
    <w:rsid w:val="004F6ADC"/>
    <w:rsid w:val="005027B5"/>
    <w:rsid w:val="00511929"/>
    <w:rsid w:val="00514C68"/>
    <w:rsid w:val="005355F0"/>
    <w:rsid w:val="00543679"/>
    <w:rsid w:val="00544748"/>
    <w:rsid w:val="00556147"/>
    <w:rsid w:val="005615BA"/>
    <w:rsid w:val="00562D72"/>
    <w:rsid w:val="00567E74"/>
    <w:rsid w:val="00575716"/>
    <w:rsid w:val="0058394E"/>
    <w:rsid w:val="00583A84"/>
    <w:rsid w:val="00587D8D"/>
    <w:rsid w:val="00595BA5"/>
    <w:rsid w:val="005A1DE7"/>
    <w:rsid w:val="005A2933"/>
    <w:rsid w:val="005A5D8F"/>
    <w:rsid w:val="005C2180"/>
    <w:rsid w:val="005D1F24"/>
    <w:rsid w:val="005E7F23"/>
    <w:rsid w:val="005F042A"/>
    <w:rsid w:val="005F0F86"/>
    <w:rsid w:val="005F10CC"/>
    <w:rsid w:val="005F6E6E"/>
    <w:rsid w:val="006001F3"/>
    <w:rsid w:val="00602B3B"/>
    <w:rsid w:val="006033B1"/>
    <w:rsid w:val="00632565"/>
    <w:rsid w:val="00633747"/>
    <w:rsid w:val="006464D2"/>
    <w:rsid w:val="006469AC"/>
    <w:rsid w:val="0065527C"/>
    <w:rsid w:val="00662ADC"/>
    <w:rsid w:val="00684270"/>
    <w:rsid w:val="006939B7"/>
    <w:rsid w:val="006A2071"/>
    <w:rsid w:val="006B45C5"/>
    <w:rsid w:val="006B4E39"/>
    <w:rsid w:val="006B5ED1"/>
    <w:rsid w:val="006D05EA"/>
    <w:rsid w:val="006E4CD7"/>
    <w:rsid w:val="00706674"/>
    <w:rsid w:val="00710E71"/>
    <w:rsid w:val="00715537"/>
    <w:rsid w:val="0071626D"/>
    <w:rsid w:val="00723235"/>
    <w:rsid w:val="00736F32"/>
    <w:rsid w:val="00737FD1"/>
    <w:rsid w:val="007401B4"/>
    <w:rsid w:val="00741021"/>
    <w:rsid w:val="00743479"/>
    <w:rsid w:val="00743C34"/>
    <w:rsid w:val="007442D3"/>
    <w:rsid w:val="00745F58"/>
    <w:rsid w:val="00752F2D"/>
    <w:rsid w:val="007538B6"/>
    <w:rsid w:val="00756A83"/>
    <w:rsid w:val="0077466D"/>
    <w:rsid w:val="0078561B"/>
    <w:rsid w:val="00793F12"/>
    <w:rsid w:val="00796303"/>
    <w:rsid w:val="00796CCB"/>
    <w:rsid w:val="007A2660"/>
    <w:rsid w:val="007B5E78"/>
    <w:rsid w:val="007B6501"/>
    <w:rsid w:val="007C3044"/>
    <w:rsid w:val="007C3D70"/>
    <w:rsid w:val="007D1510"/>
    <w:rsid w:val="00805B39"/>
    <w:rsid w:val="00813E6E"/>
    <w:rsid w:val="00814C00"/>
    <w:rsid w:val="008251AF"/>
    <w:rsid w:val="00840836"/>
    <w:rsid w:val="00846356"/>
    <w:rsid w:val="00847DCB"/>
    <w:rsid w:val="00853EB2"/>
    <w:rsid w:val="00854FB2"/>
    <w:rsid w:val="0085630A"/>
    <w:rsid w:val="00870BA4"/>
    <w:rsid w:val="00874312"/>
    <w:rsid w:val="00874EF9"/>
    <w:rsid w:val="00882EB3"/>
    <w:rsid w:val="00884491"/>
    <w:rsid w:val="00885873"/>
    <w:rsid w:val="008A73F1"/>
    <w:rsid w:val="008C0EC8"/>
    <w:rsid w:val="008C140C"/>
    <w:rsid w:val="008C182F"/>
    <w:rsid w:val="008C1ADB"/>
    <w:rsid w:val="008C223C"/>
    <w:rsid w:val="008D6E01"/>
    <w:rsid w:val="008E5A86"/>
    <w:rsid w:val="008E5C7F"/>
    <w:rsid w:val="008E6CAB"/>
    <w:rsid w:val="008F6017"/>
    <w:rsid w:val="00900D9B"/>
    <w:rsid w:val="00903D0C"/>
    <w:rsid w:val="0090751D"/>
    <w:rsid w:val="00926E02"/>
    <w:rsid w:val="00927719"/>
    <w:rsid w:val="00934A87"/>
    <w:rsid w:val="00940E3C"/>
    <w:rsid w:val="0096426A"/>
    <w:rsid w:val="00965107"/>
    <w:rsid w:val="009667C1"/>
    <w:rsid w:val="009671D3"/>
    <w:rsid w:val="00970EBF"/>
    <w:rsid w:val="009852C7"/>
    <w:rsid w:val="00992BEE"/>
    <w:rsid w:val="0099603A"/>
    <w:rsid w:val="009976FB"/>
    <w:rsid w:val="009A0347"/>
    <w:rsid w:val="009A0902"/>
    <w:rsid w:val="009B28B1"/>
    <w:rsid w:val="009B5BA3"/>
    <w:rsid w:val="009C06E9"/>
    <w:rsid w:val="009C134D"/>
    <w:rsid w:val="009C3DAD"/>
    <w:rsid w:val="009C40BB"/>
    <w:rsid w:val="009C7CEF"/>
    <w:rsid w:val="009D1585"/>
    <w:rsid w:val="009D27B0"/>
    <w:rsid w:val="009E6275"/>
    <w:rsid w:val="009E68CE"/>
    <w:rsid w:val="00A13335"/>
    <w:rsid w:val="00A17123"/>
    <w:rsid w:val="00A21F60"/>
    <w:rsid w:val="00A311B4"/>
    <w:rsid w:val="00A330FF"/>
    <w:rsid w:val="00A46B35"/>
    <w:rsid w:val="00A52F32"/>
    <w:rsid w:val="00A534F5"/>
    <w:rsid w:val="00A6292B"/>
    <w:rsid w:val="00A70DC5"/>
    <w:rsid w:val="00A76384"/>
    <w:rsid w:val="00A80EAA"/>
    <w:rsid w:val="00A92CBA"/>
    <w:rsid w:val="00A93F82"/>
    <w:rsid w:val="00A9591F"/>
    <w:rsid w:val="00AA3700"/>
    <w:rsid w:val="00AB10FA"/>
    <w:rsid w:val="00AB3BB1"/>
    <w:rsid w:val="00AD2362"/>
    <w:rsid w:val="00AD63BF"/>
    <w:rsid w:val="00AD6834"/>
    <w:rsid w:val="00AE204D"/>
    <w:rsid w:val="00AE2B1C"/>
    <w:rsid w:val="00AE547C"/>
    <w:rsid w:val="00AF1228"/>
    <w:rsid w:val="00B003A6"/>
    <w:rsid w:val="00B07BD0"/>
    <w:rsid w:val="00B07DE7"/>
    <w:rsid w:val="00B136E1"/>
    <w:rsid w:val="00B149C9"/>
    <w:rsid w:val="00B2200F"/>
    <w:rsid w:val="00B241FE"/>
    <w:rsid w:val="00B37BB2"/>
    <w:rsid w:val="00B41F49"/>
    <w:rsid w:val="00B41F9D"/>
    <w:rsid w:val="00B4516E"/>
    <w:rsid w:val="00B50164"/>
    <w:rsid w:val="00B52A01"/>
    <w:rsid w:val="00B54BA4"/>
    <w:rsid w:val="00B55CEA"/>
    <w:rsid w:val="00B63214"/>
    <w:rsid w:val="00B77702"/>
    <w:rsid w:val="00B873FE"/>
    <w:rsid w:val="00BA0862"/>
    <w:rsid w:val="00BA1178"/>
    <w:rsid w:val="00BA3209"/>
    <w:rsid w:val="00BB0349"/>
    <w:rsid w:val="00BB4BBB"/>
    <w:rsid w:val="00BB5C24"/>
    <w:rsid w:val="00BB75CD"/>
    <w:rsid w:val="00BC36F9"/>
    <w:rsid w:val="00BC6523"/>
    <w:rsid w:val="00BC66CD"/>
    <w:rsid w:val="00BD0491"/>
    <w:rsid w:val="00BE719C"/>
    <w:rsid w:val="00BF23E7"/>
    <w:rsid w:val="00C0007E"/>
    <w:rsid w:val="00C01F47"/>
    <w:rsid w:val="00C04585"/>
    <w:rsid w:val="00C16E8E"/>
    <w:rsid w:val="00C25E9F"/>
    <w:rsid w:val="00C26DB3"/>
    <w:rsid w:val="00C411B3"/>
    <w:rsid w:val="00C6116C"/>
    <w:rsid w:val="00C648FF"/>
    <w:rsid w:val="00C66E0B"/>
    <w:rsid w:val="00C67E21"/>
    <w:rsid w:val="00C81E45"/>
    <w:rsid w:val="00C93959"/>
    <w:rsid w:val="00C93D6B"/>
    <w:rsid w:val="00CB0673"/>
    <w:rsid w:val="00CC0350"/>
    <w:rsid w:val="00CC26B3"/>
    <w:rsid w:val="00CC2CE6"/>
    <w:rsid w:val="00CC2F13"/>
    <w:rsid w:val="00CC5F1E"/>
    <w:rsid w:val="00CC690D"/>
    <w:rsid w:val="00CD7AEA"/>
    <w:rsid w:val="00D11036"/>
    <w:rsid w:val="00D177A7"/>
    <w:rsid w:val="00D4005F"/>
    <w:rsid w:val="00D51466"/>
    <w:rsid w:val="00D51BA6"/>
    <w:rsid w:val="00D543F0"/>
    <w:rsid w:val="00D62959"/>
    <w:rsid w:val="00D65A31"/>
    <w:rsid w:val="00D67883"/>
    <w:rsid w:val="00D73235"/>
    <w:rsid w:val="00D81074"/>
    <w:rsid w:val="00D84CE9"/>
    <w:rsid w:val="00D86295"/>
    <w:rsid w:val="00D91693"/>
    <w:rsid w:val="00D93D81"/>
    <w:rsid w:val="00D952D5"/>
    <w:rsid w:val="00DA135E"/>
    <w:rsid w:val="00DA1992"/>
    <w:rsid w:val="00DB6C64"/>
    <w:rsid w:val="00DD6571"/>
    <w:rsid w:val="00DE4508"/>
    <w:rsid w:val="00DF1340"/>
    <w:rsid w:val="00E01D6B"/>
    <w:rsid w:val="00E10B5F"/>
    <w:rsid w:val="00E12762"/>
    <w:rsid w:val="00E165E0"/>
    <w:rsid w:val="00E27D31"/>
    <w:rsid w:val="00E37F77"/>
    <w:rsid w:val="00E40548"/>
    <w:rsid w:val="00E53F44"/>
    <w:rsid w:val="00E6398D"/>
    <w:rsid w:val="00E72F8A"/>
    <w:rsid w:val="00E76F31"/>
    <w:rsid w:val="00E843A9"/>
    <w:rsid w:val="00E95307"/>
    <w:rsid w:val="00EA0734"/>
    <w:rsid w:val="00EA542D"/>
    <w:rsid w:val="00EA7F8F"/>
    <w:rsid w:val="00EB2C7C"/>
    <w:rsid w:val="00EB712C"/>
    <w:rsid w:val="00ED45C4"/>
    <w:rsid w:val="00EE6A90"/>
    <w:rsid w:val="00EF0ABC"/>
    <w:rsid w:val="00EF504B"/>
    <w:rsid w:val="00F02EA9"/>
    <w:rsid w:val="00F250F6"/>
    <w:rsid w:val="00F27BE7"/>
    <w:rsid w:val="00F40DE7"/>
    <w:rsid w:val="00F4610C"/>
    <w:rsid w:val="00F46BDB"/>
    <w:rsid w:val="00F511C5"/>
    <w:rsid w:val="00F63122"/>
    <w:rsid w:val="00F67616"/>
    <w:rsid w:val="00F723BB"/>
    <w:rsid w:val="00F855F7"/>
    <w:rsid w:val="00F8794B"/>
    <w:rsid w:val="00F91724"/>
    <w:rsid w:val="00FA43D0"/>
    <w:rsid w:val="00FB4837"/>
    <w:rsid w:val="00FC5F81"/>
    <w:rsid w:val="00FD2F51"/>
    <w:rsid w:val="00FD360A"/>
    <w:rsid w:val="00FF4108"/>
    <w:rsid w:val="0D1CF8BA"/>
    <w:rsid w:val="0E96FE7E"/>
    <w:rsid w:val="1415A05E"/>
    <w:rsid w:val="5428375F"/>
    <w:rsid w:val="6FE02E0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uiPriority="9" w:semiHidden="1" w:unhideWhenUsed="1"/>
    <w:lsdException w:name="heading 3" w:uiPriority="9" w:semiHidden="1" w:unhideWhenUsed="1"/>
    <w:lsdException w:name="heading 4" w:uiPriority="9" w:semiHidden="1" w:unhideWhenUsed="1"/>
    <w:lsdException w:name="heading 5" w:uiPriority="9" w:semiHidden="1" w:unhideWhenUsed="1"/>
    <w:lsdException w:name="heading 6" w:uiPriority="9" w:semiHidden="1" w:unhideWhenUsed="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rsid w:val="007C3D70"/>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character" w:styleId="berschrift1Zchn" w:customStyle="1">
    <w:name w:val="Überschrift 1 Zchn"/>
    <w:basedOn w:val="Absatz-Standardschriftart"/>
    <w:link w:val="berschrift1"/>
    <w:uiPriority w:val="9"/>
    <w:rsid w:val="007B5E78"/>
    <w:rPr>
      <w:rFonts w:ascii="Arial" w:hAnsi="Arial" w:eastAsia="Times New Roman" w:cs="Times New Roman"/>
      <w:b/>
      <w:bCs/>
      <w:kern w:val="32"/>
      <w:sz w:val="36"/>
      <w:szCs w:val="32"/>
      <w:lang w:val="de-DE" w:bidi="en-US"/>
    </w:rPr>
  </w:style>
  <w:style w:type="character" w:styleId="berschrift2Zchn" w:customStyle="1">
    <w:name w:val="Überschrift 2 Zchn"/>
    <w:basedOn w:val="Absatz-Standardschriftart"/>
    <w:link w:val="berschrift2"/>
    <w:uiPriority w:val="9"/>
    <w:rsid w:val="002418E5"/>
    <w:rPr>
      <w:rFonts w:ascii="Arial" w:hAnsi="Arial" w:eastAsia="Times New Roman" w:cs="Times New Roman"/>
      <w:b/>
      <w:iCs/>
      <w:kern w:val="32"/>
      <w:szCs w:val="28"/>
      <w:lang w:val="de-DE" w:bidi="en-US"/>
    </w:rPr>
  </w:style>
  <w:style w:type="character" w:styleId="berschrift3Zchn" w:customStyle="1">
    <w:name w:val="Überschrift 3 Zchn"/>
    <w:basedOn w:val="Absatz-Standardschriftart"/>
    <w:link w:val="berschrift3"/>
    <w:uiPriority w:val="9"/>
    <w:rsid w:val="002418E5"/>
    <w:rPr>
      <w:rFonts w:ascii="Arial" w:hAnsi="Arial" w:eastAsia="Times New Roman" w:cs="Times New Roman"/>
      <w:b/>
      <w:bCs/>
      <w:iCs/>
      <w:kern w:val="32"/>
      <w:szCs w:val="26"/>
      <w:lang w:val="de-DE" w:bidi="en-US"/>
    </w:rPr>
  </w:style>
  <w:style w:type="character" w:styleId="berschrift4Zchn" w:customStyle="1">
    <w:name w:val="Überschrift 4 Zchn"/>
    <w:basedOn w:val="Absatz-Standardschriftart"/>
    <w:link w:val="berschrift4"/>
    <w:uiPriority w:val="9"/>
    <w:rsid w:val="002418E5"/>
    <w:rPr>
      <w:rFonts w:ascii="Arial" w:hAnsi="Arial" w:eastAsia="Times New Roman" w:cs="Times New Roman"/>
      <w:b/>
      <w:iCs/>
      <w:kern w:val="32"/>
      <w:szCs w:val="28"/>
      <w:lang w:val="de-DE" w:bidi="en-US"/>
    </w:rPr>
  </w:style>
  <w:style w:type="character" w:styleId="berschrift5Zchn" w:customStyle="1">
    <w:name w:val="Überschrift 5 Zchn"/>
    <w:basedOn w:val="Absatz-Standardschriftart"/>
    <w:link w:val="berschrift5"/>
    <w:uiPriority w:val="9"/>
    <w:rsid w:val="002418E5"/>
    <w:rPr>
      <w:rFonts w:ascii="Arial" w:hAnsi="Arial" w:eastAsia="Times New Roman"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styleId="SprechblasentextZchn" w:customStyle="1">
    <w:name w:val="Sprechblasentext Zchn"/>
    <w:basedOn w:val="Absatz-Standardschriftart"/>
    <w:link w:val="Sprechblasentext"/>
    <w:uiPriority w:val="99"/>
    <w:semiHidden/>
    <w:rsid w:val="006E4CD7"/>
    <w:rPr>
      <w:rFonts w:ascii="Segoe UI" w:hAnsi="Segoe UI" w:cs="Segoe UI"/>
      <w:sz w:val="18"/>
      <w:szCs w:val="18"/>
      <w:lang w:val="de-DE"/>
    </w:rPr>
  </w:style>
  <w:style w:type="paragraph" w:styleId="04-Boilerplate" w:customStyle="1">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styleId="KommentartextZchn" w:customStyle="1">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styleId="KommentarthemaZchn" w:customStyle="1">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styleId="FuzeileZchn" w:customStyle="1">
    <w:name w:val="Fußzeile Zchn"/>
    <w:basedOn w:val="Absatz-Standardschriftart"/>
    <w:link w:val="Fuzeile"/>
    <w:uiPriority w:val="99"/>
    <w:rsid w:val="00796CCB"/>
    <w:rPr>
      <w:rFonts w:ascii="Times New Roman" w:hAnsi="Times New Roman"/>
      <w:noProof/>
      <w:sz w:val="20"/>
      <w:szCs w:val="20"/>
      <w:lang w:val="de-DE"/>
    </w:rPr>
  </w:style>
  <w:style w:type="paragraph" w:styleId="08-Footer" w:customStyle="1">
    <w:name w:val="08-Footer"/>
    <w:basedOn w:val="Fuzeile"/>
    <w:qFormat/>
    <w:rsid w:val="00222AA8"/>
    <w:pPr>
      <w:shd w:val="solid" w:color="FFFFFF" w:fill="auto"/>
      <w:tabs>
        <w:tab w:val="clear" w:pos="9072"/>
        <w:tab w:val="right" w:pos="9639"/>
      </w:tabs>
      <w:spacing w:line="220" w:lineRule="exact"/>
    </w:pPr>
    <w:rPr>
      <w:rFonts w:ascii="Aumovio Office BETA" w:hAnsi="Aumovio Office BETA" w:eastAsia="Calibri" w:cs="Times New Roman"/>
      <w:bCs/>
      <w:sz w:val="18"/>
      <w:szCs w:val="24"/>
      <w:lang w:eastAsia="de-DE"/>
    </w:rPr>
  </w:style>
  <w:style w:type="paragraph" w:styleId="Kopfzeile">
    <w:name w:val="header"/>
    <w:basedOn w:val="Standard"/>
    <w:link w:val="KopfzeileZchn"/>
    <w:uiPriority w:val="99"/>
    <w:unhideWhenUsed/>
    <w:qFormat/>
    <w:rsid w:val="00E165E0"/>
    <w:rPr>
      <w:rFonts w:cs="AUMOVIO Office" w:asciiTheme="majorHAnsi" w:hAnsiTheme="majorHAnsi"/>
      <w:sz w:val="40"/>
      <w:szCs w:val="40"/>
      <w:lang w:val="en-GB" w:eastAsia="en-GB"/>
    </w:rPr>
  </w:style>
  <w:style w:type="character" w:styleId="KopfzeileZchn" w:customStyle="1">
    <w:name w:val="Kopfzeile Zchn"/>
    <w:basedOn w:val="Absatz-Standardschriftart"/>
    <w:link w:val="Kopfzeile"/>
    <w:uiPriority w:val="99"/>
    <w:rsid w:val="00E165E0"/>
    <w:rPr>
      <w:rFonts w:cs="AUMOVIO Office" w:asciiTheme="majorHAnsi" w:hAnsiTheme="majorHAnsi"/>
      <w:sz w:val="40"/>
      <w:szCs w:val="40"/>
      <w:lang w:val="en-GB" w:eastAsia="en-GB"/>
    </w:rPr>
  </w:style>
  <w:style w:type="paragraph" w:styleId="08-SubheadContact" w:customStyle="1">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styleId="03-Introtext" w:customStyle="1">
    <w:name w:val="03-Introtext"/>
    <w:next w:val="03-Subhead"/>
    <w:rsid w:val="00BA3209"/>
    <w:pPr>
      <w:keepLines/>
      <w:adjustRightInd w:val="0"/>
      <w:snapToGrid w:val="0"/>
      <w:spacing w:line="288" w:lineRule="auto"/>
      <w:ind w:right="1985"/>
      <w:contextualSpacing/>
    </w:pPr>
    <w:rPr>
      <w:rFonts w:ascii="Times New Roman" w:hAnsi="Times New Roman" w:eastAsia="Calibri" w:cs="Times New Roman"/>
      <w:noProof/>
      <w:kern w:val="32"/>
      <w:sz w:val="20"/>
      <w:szCs w:val="20"/>
      <w:lang w:val="de-DE" w:eastAsia="de-DE" w:bidi="en-US"/>
    </w:rPr>
  </w:style>
  <w:style w:type="paragraph" w:styleId="12-Title" w:customStyle="1">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styleId="01-Headline" w:customStyle="1">
    <w:name w:val="01-Headline"/>
    <w:next w:val="03-Introtext"/>
    <w:qFormat/>
    <w:rsid w:val="00DA135E"/>
    <w:pPr>
      <w:spacing w:after="300" w:line="288" w:lineRule="auto"/>
      <w:ind w:right="-2"/>
    </w:pPr>
    <w:rPr>
      <w:rFonts w:eastAsia="Calibri" w:cs="Times New Roman" w:asciiTheme="majorHAnsi" w:hAnsiTheme="majorHAnsi"/>
      <w:b/>
      <w:bCs/>
      <w:noProof/>
      <w:kern w:val="32"/>
      <w:sz w:val="32"/>
      <w:szCs w:val="32"/>
      <w:lang w:val="de-DE" w:eastAsia="de-DE" w:bidi="en-US"/>
    </w:rPr>
  </w:style>
  <w:style w:type="paragraph" w:styleId="02-Bullet" w:customStyle="1">
    <w:name w:val="02-Bullet"/>
    <w:qFormat/>
    <w:rsid w:val="00B873FE"/>
    <w:pPr>
      <w:numPr>
        <w:numId w:val="7"/>
      </w:numPr>
      <w:spacing w:after="0"/>
      <w:ind w:left="196" w:right="-2" w:hanging="196"/>
    </w:pPr>
    <w:rPr>
      <w:rFonts w:eastAsia="Calibri" w:cs="Times New Roman" w:asciiTheme="majorHAnsi" w:hAnsiTheme="majorHAnsi"/>
      <w:bCs/>
      <w:sz w:val="20"/>
      <w:szCs w:val="20"/>
      <w:lang w:val="de-DE" w:eastAsia="de-DE"/>
    </w:rPr>
  </w:style>
  <w:style w:type="paragraph" w:styleId="03-Subhead" w:customStyle="1">
    <w:name w:val="03-Subhead"/>
    <w:next w:val="11-Text"/>
    <w:qFormat/>
    <w:rsid w:val="001108B3"/>
    <w:pPr>
      <w:keepNext/>
      <w:spacing w:before="300" w:after="120" w:line="240" w:lineRule="auto"/>
      <w:ind w:right="-2"/>
    </w:pPr>
    <w:rPr>
      <w:rFonts w:eastAsia="Calibri" w:cs="Times New Roman" w:asciiTheme="majorHAnsi" w:hAnsiTheme="majorHAnsi"/>
      <w:b/>
      <w:sz w:val="20"/>
      <w:szCs w:val="20"/>
      <w:lang w:val="de-DE" w:eastAsia="de-DE"/>
    </w:rPr>
  </w:style>
  <w:style w:type="paragraph" w:styleId="06-Contact" w:customStyle="1">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styleId="09-Contact-Line" w:customStyle="1">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styleId="NichtaufgelsteErwhnung1" w:customStyle="1">
    <w:name w:val="Nicht aufgelöste Erwähnung1"/>
    <w:basedOn w:val="Absatz-Standardschriftart"/>
    <w:uiPriority w:val="99"/>
    <w:semiHidden/>
    <w:unhideWhenUsed/>
    <w:rsid w:val="009C40BB"/>
    <w:rPr>
      <w:color w:val="808080"/>
      <w:shd w:val="clear" w:color="auto" w:fill="E6E6E6"/>
    </w:rPr>
  </w:style>
  <w:style w:type="character" w:styleId="NichtaufgelsteErwhnung2" w:customStyle="1">
    <w:name w:val="Nicht aufgelöste Erwähnung2"/>
    <w:basedOn w:val="Absatz-Standardschriftart"/>
    <w:uiPriority w:val="99"/>
    <w:semiHidden/>
    <w:unhideWhenUsed/>
    <w:rsid w:val="00E40548"/>
    <w:rPr>
      <w:color w:val="605E5C"/>
      <w:shd w:val="clear" w:color="auto" w:fill="E1DFDD"/>
    </w:rPr>
  </w:style>
  <w:style w:type="paragraph" w:styleId="07-Images" w:customStyle="1">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styleId="10-FrameContents" w:customStyle="1">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styleId="00-EventOptional" w:customStyle="1">
    <w:name w:val="00-Event Optional"/>
    <w:basedOn w:val="01-Headline"/>
    <w:qFormat/>
    <w:rsid w:val="00796303"/>
    <w:pPr>
      <w:spacing w:after="120"/>
      <w:ind w:right="2268"/>
    </w:pPr>
    <w:rPr>
      <w:b w:val="0"/>
      <w:bCs w:val="0"/>
      <w:sz w:val="18"/>
      <w:szCs w:val="18"/>
    </w:rPr>
  </w:style>
  <w:style w:type="paragraph" w:styleId="06-ContactPress" w:customStyle="1">
    <w:name w:val="06-Contact #Press"/>
    <w:rsid w:val="00840836"/>
    <w:pPr>
      <w:keepLines/>
      <w:pBdr>
        <w:top w:val="nil"/>
        <w:left w:val="nil"/>
        <w:bottom w:val="nil"/>
        <w:right w:val="nil"/>
        <w:between w:val="nil"/>
        <w:bar w:val="nil"/>
      </w:pBdr>
      <w:spacing w:after="0" w:line="240" w:lineRule="auto"/>
    </w:pPr>
    <w:rPr>
      <w:rFonts w:ascii="Arial" w:hAnsi="Arial" w:eastAsia="Arial Unicode MS"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styleId="EinfAbs" w:customStyle="1">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styleId="10-Tabletext" w:customStyle="1">
    <w:name w:val="10-Table text"/>
    <w:qFormat/>
    <w:rsid w:val="00D4005F"/>
    <w:rPr>
      <w:sz w:val="18"/>
      <w:szCs w:val="18"/>
      <w:lang w:val="de-DE"/>
    </w:rPr>
  </w:style>
  <w:style w:type="paragraph" w:styleId="11-Text" w:customStyle="1">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styleId="11-Contact-Line" w:customStyle="1">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602B3B"/>
    <w:rPr>
      <w:i/>
      <w:iCs/>
    </w:rPr>
  </w:style>
  <w:style w:type="paragraph" w:styleId="Funotentext">
    <w:name w:val="footnote text"/>
    <w:basedOn w:val="Standard"/>
    <w:link w:val="FunotentextZchn"/>
    <w:semiHidden/>
    <w:unhideWhenUsed/>
    <w:rsid w:val="009D1585"/>
    <w:pPr>
      <w:keepLines w:val="0"/>
    </w:pPr>
    <w:rPr>
      <w:rFonts w:ascii="Arial" w:hAnsi="Arial" w:eastAsia="SimSun" w:cs="Arial"/>
      <w:snapToGrid w:val="0"/>
      <w:sz w:val="20"/>
      <w:szCs w:val="20"/>
      <w:lang w:eastAsia="de-DE"/>
    </w:rPr>
  </w:style>
  <w:style w:type="character" w:styleId="FunotentextZchn" w:customStyle="1">
    <w:name w:val="Fußnotentext Zchn"/>
    <w:basedOn w:val="Absatz-Standardschriftart"/>
    <w:link w:val="Funotentext"/>
    <w:semiHidden/>
    <w:rsid w:val="009D1585"/>
    <w:rPr>
      <w:rFonts w:ascii="Arial" w:hAnsi="Arial" w:eastAsia="SimSun" w:cs="Arial"/>
      <w:snapToGrid w:val="0"/>
      <w:sz w:val="20"/>
      <w:szCs w:val="20"/>
      <w:lang w:val="de-DE" w:eastAsia="de-DE"/>
    </w:rPr>
  </w:style>
  <w:style w:type="character" w:styleId="Funotenzeichen">
    <w:name w:val="footnote reference"/>
    <w:basedOn w:val="Absatz-Standardschriftart"/>
    <w:semiHidden/>
    <w:unhideWhenUsed/>
    <w:rsid w:val="009D158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openxmlformats.org/officeDocument/2006/relationships/footer" Target="footer1.xml" Id="rId13" /><Relationship Type="http://schemas.openxmlformats.org/officeDocument/2006/relationships/customXml" Target="../customXml/item2.xml" Id="rId3" /><Relationship Type="http://schemas.openxmlformats.org/officeDocument/2006/relationships/styles" Target="styles.xml" Id="rId7" /><Relationship Type="http://schemas.openxmlformats.org/officeDocument/2006/relationships/header" Target="header1.xml" Id="rId12" /><Relationship Type="http://schemas.openxmlformats.org/officeDocument/2006/relationships/theme" Target="theme/theme1.xml" Id="rId17" /><Relationship Type="http://schemas.openxmlformats.org/officeDocument/2006/relationships/customXml" Target="../customXml/item1.xml" Id="rId2" /><Relationship Type="http://schemas.openxmlformats.org/officeDocument/2006/relationships/fontTable" Target="fontTable.xml" Id="rId16" /><Relationship Type="http://schemas.microsoft.com/office/2006/relationships/keyMapCustomizations" Target="customizations.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customXml" Target="../customXml/item4.xml" Id="rId5" /><Relationship Type="http://schemas.openxmlformats.org/officeDocument/2006/relationships/footer" Target="footer3.xml" Id="rId15" /><Relationship Type="http://schemas.openxmlformats.org/officeDocument/2006/relationships/footnotes" Target="footnotes.xml" Id="rId10" /><Relationship Type="http://schemas.openxmlformats.org/officeDocument/2006/relationships/customXml" Target="../customXml/item3.xml" Id="rId4" /><Relationship Type="http://schemas.openxmlformats.org/officeDocument/2006/relationships/webSettings" Target="webSettings.xml" Id="rId9" /><Relationship Type="http://schemas.openxmlformats.org/officeDocument/2006/relationships/footer" Target="footer2.xml" Id="rId1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xmlns:thm15="http://schemas.microsoft.com/office/thememl/2012/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40E0355F841B4448ED96C062FFF9BF3" ma:contentTypeVersion="13" ma:contentTypeDescription="Ein neues Dokument erstellen." ma:contentTypeScope="" ma:versionID="cc6bdadb5e5d7c0c347569200e2f4d25">
  <xsd:schema xmlns:xsd="http://www.w3.org/2001/XMLSchema" xmlns:xs="http://www.w3.org/2001/XMLSchema" xmlns:p="http://schemas.microsoft.com/office/2006/metadata/properties" xmlns:ns2="349bc331-554d-41fc-acc4-3f1956890836" targetNamespace="http://schemas.microsoft.com/office/2006/metadata/properties" ma:root="true" ma:fieldsID="7a6baedb263b600da6ad5589f1145972" ns2:_="">
    <xsd:import namespace="349bc331-554d-41fc-acc4-3f195689083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9bc331-554d-41fc-acc4-3f19568908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49bc331-554d-41fc-acc4-3f1956890836">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6B75B79-F510-42CD-9A8F-6CF8767DED06}"/>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349bc331-554d-41fc-acc4-3f1956890836"/>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 Vogt</dc:creator>
  <cp:keywords/>
  <dc:description/>
  <cp:lastModifiedBy>Christoph Vogt</cp:lastModifiedBy>
  <cp:revision>4</cp:revision>
  <cp:lastPrinted>2025-09-16T14:23:00Z</cp:lastPrinted>
  <dcterms:created xsi:type="dcterms:W3CDTF">2026-02-18T11:32:00Z</dcterms:created>
  <dcterms:modified xsi:type="dcterms:W3CDTF">2026-02-18T11:37:07Z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0x010100740E0355F841B4448ED96C062FFF9BF3</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2e26e7b3,28a5c338,4a87ca89,4d113d05,1700f92,415d16bb</vt:lpwstr>
  </property>
  <property fmtid="{D5CDD505-2E9C-101B-9397-08002B2CF9AE}" pid="19" name="ClassificationContentMarkingFooterFontProps">
    <vt:lpwstr>#000000,8,Aptos</vt:lpwstr>
  </property>
  <property fmtid="{D5CDD505-2E9C-101B-9397-08002B2CF9AE}" pid="20" name="ClassificationContentMarkingFooterText">
    <vt:lpwstr>Internal</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en</vt:lpwstr>
  </property>
</Properties>
</file>